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1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5">
                <draw:image xlink:href="Pictures/100000010000080000000800C9F7B2FE.png" xlink:type="simple" xlink:show="embed" xlink:actuate="onLoad" draw:mime-type="image/png"/>
              </draw:frame>
              57
            </text:p>
          </table:table-cell>
        </table:table-row>
        <table:table-row table:style-name="Table2.2">
          <table:table-cell table:style-name="Table2.A1" office:value-type="string">
            <text:p text:style-name="P8">Periode: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Memo 2011 108643 
              <text:s/>
              Ontwikkeling participatiebudget
              <text:span text:style-name="T2"/>
            </text:p>
            <text:p text:style-name="P3"/>
          </table:table-cell>
          <table:table-cell table:style-name="Table3.A2" office:value-type="string">
            <text:p text:style-name="P4">20-12-2011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8643--Ontwikkeling-participatiebud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Memo 
              <text:s/>
              2011 108540 ombuigingen 2012-2015 met 1e Pepperflowrapportage 2011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-2011-108540-ombuigingen-2012-2015-met-1e-Pepperflowrapportage-201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Memo 2011 108156 doelmatig doeltreffendheidsonderzoek publiekszaken met rapport
              <text:span text:style-name="T2"/>
            </text:p>
            <text:p text:style-name="P3"/>
          </table:table-cell>
          <table:table-cell table:style-name="Table3.A2" office:value-type="string">
            <text:p text:style-name="P4">14-12-2011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8156-doelmatig-doeltreffendheidsonderzoek-publiekszaken-met-rappo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Memo 2011 106809 Bezuinigingen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6809-Bezuinigingen-bibliothe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2011 106705 Artikel in de Botlek over jongerenwerk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6705-Artikel-in-de-Botlek-over-jongerenw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Memo 2011 106683 Crisisbarometer 3e kwartaal 2011
              <text:span text:style-name="T2"/>
            </text:p>
            <text:p text:style-name="P3"/>
          </table:table-cell>
          <table:table-cell table:style-name="Table3.A2" office:value-type="string">
            <text:p text:style-name="P4">16-11-2011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6683-Crisisbarometer-3e-kwartaal-201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memo 2011 102907 Ontwikkelingen schoollokalen en sportschool Portland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2907-Ontwikkelingen-schoollokalen-en-sportschool-Port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Memo 2011 106773 inzake ontvankelijkheid PPA
              <text:span text:style-name="T2"/>
            </text:p>
            <text:p text:style-name="P3"/>
          </table:table-cell>
          <table:table-cell table:style-name="Table3.A2" office:value-type="string">
            <text:p text:style-name="P4">08-11-2011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6773-inzake-ontvankelijkheid-P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Memo 2011 106700 inzake stand van zaken Metropoolregio Rotterdam Den Haag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08-11-2011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167 Bytes
            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6700-inzake-stand-van-zaken-Metropoolregio-Rotterdam-Den-Haa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Memo 2011 105582 aan de raad project Kinderdagverblijf Jip &amp;amp; Janneke
              <text:span text:style-name="T2"/>
            </text:p>
            <text:p text:style-name="P3"/>
          </table:table-cell>
          <table:table-cell table:style-name="Table3.A2" office:value-type="string">
            <text:p text:style-name="P4">28-10-2011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3,77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5582-aan-de-raad-project-Kinderdagverblijf-Jip--Jannek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Memo 2011 106194 aan de raad over investeringen n a v 
              <text:s/>
              carrousel 10 oktober 2011
              <text:span text:style-name="T2"/>
            </text:p>
            <text:p text:style-name="P3"/>
          </table:table-cell>
          <table:table-cell table:style-name="Table3.A2" office:value-type="string">
            <text:p text:style-name="P4">21-10-2011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6194-aan-de-raad-over-investeringen-n-a-v--carrousel-10-oktober-20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Memo 2011 105937 beantwoording vragen raadsvoorstel 99814 krediet LOP polder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21-10-2011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5937-beantwoording-vragen-raadsvoorstel-99814-krediet-LOP-polder-Albrandswaa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Memo 2011 105956 aan raad over speeltuin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20-10-2011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5956-speeltuin-Port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Memo 2011 105794 Beantwoording technische vragen 2e Tussenrapportage 2011
              <text:span text:style-name="T2"/>
            </text:p>
            <text:p text:style-name="P3"/>
          </table:table-cell>
          <table:table-cell table:style-name="Table3.A2" office:value-type="string">
            <text:p text:style-name="P4">17-10-2011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5794-Beantwoording-technische-vragen-2e-Tussenrapportage-2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Memo 2011 105823 Bijeenkomst BAR 30 november 2011
              <text:span text:style-name="T2"/>
            </text:p>
            <text:p text:style-name="P3"/>
          </table:table-cell>
          <table:table-cell table:style-name="Table3.A2" office:value-type="string">
            <text:p text:style-name="P4">14-10-2011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5823-Bijeenkomst-BAR-30-november-20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Memo 2011 105800 nadere uitwerking top 11 ombuigingen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14-10-2011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5800-nadere-uitwerking-top-11-ombuigingen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Memo 2011 105567 aan de raad inzake Erratum programmabegroting 2012-2015
              <text:span text:style-name="T2"/>
            </text:p>
            <text:p text:style-name="P3"/>
          </table:table-cell>
          <table:table-cell table:style-name="Table3.A2" office:value-type="string">
            <text:p text:style-name="P4">14-10-2011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5567-aan-de-raad-inzake-Erratum-programmabegroting-2012-20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Memo 2011 105420 aan de raad inzake Kwaliteit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14-10-2011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5420-aan-de-raad-inzake-Kwaliteit-openbare-ruim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Memo 2011 105399 aan de raad inzake Kunst Portland en Kunstwerk De Arch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14-10-2011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49 Bytes
            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5399-aan-de-raad-inzake-Kunst-Portland-en-Kunstwerk-De-Arch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  <text:soft-page-break/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Memo 2011 105225 aan de raad inzake onderzoek besturenfusie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14-10-2011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5225-aan-de-raad-inzake-onderzoek-besturenfusie-openbaar-onderwij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Memo 2011 104980 provinciaal aanbod bestuursovereenkomst ISV
              <text:span text:style-name="T2"/>
            </text:p>
            <text:p text:style-name="P3"/>
          </table:table-cell>
          <table:table-cell table:style-name="Table3.A2" office:value-type="string">
            <text:p text:style-name="P4">04-10-2011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3,12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4980-provinciaal-aanbod-bestuursovereenkomst-ISV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Memo 2011 104088 startnotitie breed welzijnsbeleid
              <text:span text:style-name="T2"/>
            </text:p>
            <text:p text:style-name="P3"/>
          </table:table-cell>
          <table:table-cell table:style-name="Table3.A2" office:value-type="string">
            <text:p text:style-name="P4">04-10-2011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4088-startnotitie-breed-welzijnsbel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Memo 2011 105119 toezending technische vragen + beantwoording technische vragen begroting 2012-2015
              <text:span text:style-name="T2"/>
            </text:p>
            <text:p text:style-name="P3"/>
          </table:table-cell>
          <table:table-cell table:style-name="Table3.A2" office:value-type="string">
            <text:p text:style-name="P4">30-09-2011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5119-toezending-technische-vragen---beantwoording-technische-vragen-begroting-2012-201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Memo 2011 104539 verbetering WMO vervoer
              <text:span text:style-name="T2"/>
            </text:p>
            <text:p text:style-name="P3"/>
          </table:table-cell>
          <table:table-cell table:style-name="Table3.A2" office:value-type="string">
            <text:p text:style-name="P4">28-09-2011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4539-verbetering-WMO-vervo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Memo 2011 104687 verkeer in beeld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27-09-2011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9,10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2011-104687-Memo-verkeer-in-beeld-in-Albrandswaard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Memo 2011 104818 uitgangspunten herontwikkeling Rijsdijk 95.pdf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23-09-2011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uitgangspunten-herontwikkeling-Rijsdijk-95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2011 104376 stand van zaken inburgering en nieuwe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brief-2011-104376-stand-van-zaken-inburgering-en-nieuwe-ontwikkel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2011 104509 Project BAR gezond
              <text:span text:style-name="T2"/>
            </text:p>
            <text:p text:style-name="P3"/>
          </table:table-cell>
          <table:table-cell table:style-name="Table3.A2" office:value-type="string">
            <text:p text:style-name="P4">21-09-2011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brief-2011-104509-Project-BAR-gezo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Memo 2011 103816 brief Staatssecretaris Atsma over afval
              <text:span text:style-name="T2"/>
            </text:p>
            <text:p text:style-name="P3"/>
          </table:table-cell>
          <table:table-cell table:style-name="Table3.A2" office:value-type="string">
            <text:p text:style-name="P4">14-09-2011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3816-brief-Staatssecretaris-Atsma-over-afva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Memo 2011 103843 stand van zaken Boerderij Verhoeff
              <text:span text:style-name="T2"/>
            </text:p>
            <text:p text:style-name="P3"/>
          </table:table-cell>
          <table:table-cell table:style-name="Table3.A2" office:value-type="string">
            <text:p text:style-name="P4">14-09-2011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3843-stand-van-zaken-Boerderij-Verhoef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2011 104127 BAR samenwerking organisatieontwikkeling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13-09-2011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3,63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4127-Bar-samenwerking-organisatieontwikkel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Memo 2011 103739 onderzoek voorgezet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13-09-2011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3739-onderzoek-voorgezet-onderwij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Memo 2011 103572 beantwoording schriftelijke vragen EVA 
              <text:s/>
              over openbaar vervoer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13-09-2011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3572-beantwoording-schriftelijke-vragen-EVA--over-openbaar-vervoer-in-Albrandswaa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Memo 2011 103048 beantwoording schriftelijke vragen CU SGP sportschool en sportschool lokalen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13-09-2011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103048-beantwoording-schriftelijke-vragen-CU-SGP-sportschool-en-sportschool-lokal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Memo 2011 98785 Declaratie Delta Klanten in WZW 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13-09-2011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 Bytes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Memo-2011-98785-Declaratie-Delta-Klanten-in-WZW-voorzieni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memo verkeersafwikkeling Rivierweg Groene Kruisweg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6-september/19:45/Presentatie-memo-over-doorstroming-verkeer-Rivierweg--Groene-Kruisweg/85886-memo-verkeersafwikkeling-Rivierweg-Groene-Kruis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Memo 5% vrij beleidsruimte politie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13-september/19:45/Open-discussie-invulling-5-vrije-beleidsruimte-politie-2011/88419-memo-5-vrij-beleidsruimte-polit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Memo visualisatie terrein vm. Kasteel Valkenstein
              <text:span text:style-name="T2"/>
            </text:p>
            <text:p text:style-name="P3"/>
          </table:table-cell>
          <table:table-cell table:style-name="Table3.A2" office:value-type="string">
            <text:p text:style-name="P4">24-08-2011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5-september/20:00/Presentatie-onderzoek-terrein-vna-vm.-Slot-Valkenstein/Memo-visualisatie-terrein-vm-Kasteel-Valkenstei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Memo aankoop boerderij Verhoeff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899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0/29-november/20:00/Debat-op-verzoek-van-alle-fracties-over-de-aankoop-en-restauratie-van-Boerderij-Verhoeff/Memo-aankoop-boerderij-Verhoef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memo 1e begrotingswijziging 2011 Stadsregio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05-07-2011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0/6-december/19:45/Stadsregio-Rotterdam-RSA--1e-begrotingswijziging-2011/90368-memo-1e-begrotingswijziging-2011-Stadsregio-Rotterda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Memo beantwoording vragen carrousel 23 mei 2011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08-06-2011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1-juni/19:45/Voorjaarsnota-2012/99593-memo-beantwoording-vragen-carrousel-23-mei-2011-voorjaarsnot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Beantwoording vragen jaarrekening 2010 en 1e tussenrapportage 2011
              <text:span text:style-name="T2"/>
            </text:p>
            <text:p text:style-name="P3"/>
          </table:table-cell>
          <table:table-cell table:style-name="Table3.A2" office:value-type="string">
            <text:p text:style-name="P4">08-06-2011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21-juni/19:45/Jaarstukken-jaarrekening-en-verslag/99953-beantwoording-vragen-jaarrekening-2010-en-1e-tussenrapportage-201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Discussienota toekomst Jongerenwerk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07-06-2011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4-juni/19:00/Discussie-toekomst-Jongerenwerk-Albrandswaard/97818-discussienota-toekomst-Jongerenwerk-Albrandswaar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memo aan de raad mbt Openbaarvervoerplannen 2012 Stadsregio
              <text:span text:style-name="T2"/>
            </text:p>
            <text:p text:style-name="P3"/>
          </table:table-cell>
          <table:table-cell table:style-name="Table3.A2" office:value-type="string">
            <text:p text:style-name="P4">31-05-2011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31-mei/19:00/Vervoersplan-Stadsregio/99155-memo-aan-de-raad-mbt-Openbaarvervoerplannen-2012-Stadsregio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memo toelichting nieuwe werkwijze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4-februari/19:45/Nieuwe-werkwijze-ontwikkelprojecten/94691-memo-toelichting-nieuwe-werkwijze-project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memo aan raad jaarverslag 2009 OGZRR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763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14-februari/19:45/Wijziging-Gemeenschappelijke-Regeling-Openbare-Gezondheidszorg-Rotterdam-Rijnmond/88306-memo-aan-raad-jaarverslag-2009-OGZRR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memo stappenplan besluitvorming Centrum Rhoon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1-februari/19:45/Centrumontwikkeling-Rhoon-COR-en-Louwerensplein/94765-memo-stappenplan-besluitvorming-Centrum-Rhoon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memo betrokkenheid raad toekomstvisie 2025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1-maart/19:45/Position-Paper-Toekomstvisie/96117-memo-betrokkenheid-raad-toekomstvisie-2025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memo kosten toekomstvisie Albrandswaard 2025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591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1-maart/19:45/Position-Paper-Toekomstvisie/95514-memo-kosten-toekomstvisie-Albrandswaard-2025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SMARTbegroting memo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 Bytes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1-maart/19:45/Format-herschreven-begroting/SMARTbegroting-memo-Hans-Cats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memo binnenzwembad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1/28-maart/19:45/Binnenzwembad-Albrandswaard/93489-memo-binnenzwembad-Albrandswaard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memo aangepast raadsvoorstel CAI
              <text:span text:style-name="T2"/>
            </text:p>
            <text:p text:style-name="P3"/>
          </table:table-cell>
          <table:table-cell table:style-name="Table3.A2" office:value-type="string">
            <text:p text:style-name="P4">26-04-2011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7-februari/20:00/Debat-op-verzoek-van-alle-fracties-over-verzelfstandiging-CAI/94411-memo-aangepast-raadsvoorstel-CAI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c. memo aan de raad antwoord vraag carrousel 19e wijziging GR DCMR
              <text:span text:style-name="T2"/>
            </text:p>
            <text:p text:style-name="P3"/>
          </table:table-cell>
          <table:table-cell table:style-name="Table3.A2" office:value-type="string">
            <text:p text:style-name="P4">06-04-2011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1-april/20:00/Hamerstukken/96877-memo-aan-de-raad-antwoord-vraag-carrousel-19e-wijziging-GR-DCM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memo nota van beantwoording monumentbeleid
              <text:span text:style-name="T2"/>
            </text:p>
            <text:p text:style-name="P3"/>
          </table:table-cell>
          <table:table-cell table:style-name="Table3.A2" office:value-type="string">
            <text:p text:style-name="P4">21-03-2011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4-maart/20:30/Debat-op-verzoek-van-alle-fracties-over-Beleidsnotitie-Monumentenbeleid/memo-nota-van-beantwoording-monumentbel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memo advies klankbordgroep Centrum ontwikkeling Rhoon
              <text:span text:style-name="T2"/>
            </text:p>
            <text:p text:style-name="P3"/>
          </table:table-cell>
          <table:table-cell table:style-name="Table3.A2" office:value-type="string">
            <text:p text:style-name="P4">21-03-2011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4-maart/20:30/Debat-op-verzoek-van-alle-fracties-over-Centrum-Ontwikkeling-Rhoon/95214-memo-advies-klankbordgroep-Centrum-ontwikkeling-Rhoo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memo stand van zaken BonBon
              <text:span text:style-name="T2"/>
            </text:p>
            <text:p text:style-name="P3"/>
          </table:table-cell>
          <table:table-cell table:style-name="Table3.A2" office:value-type="string">
            <text:p text:style-name="P4">21-03-2011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 Bytes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1/14-maart/20:30/Debat-op-verzoek-van-alle-fracties-over-BonBon-Albrandswaardsedijk/95590-memo-stand-van-zaken-BonBo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2011 94701 G CAI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07-02-2011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276,88 KB</text:p>
          </table:table-cell>
          <table:table-cell table:style-name="Table3.A2" office:value-type="string">
            <text:p text:style-name="P22">
              <text:a xlink:type="simple" xlink:href="https://raad.albrandswaard.nl/Documenten/Memo-Raadsinformatiebrieven/2011-94701-G-CAI-Albrandswaard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7" meta:object-count="0" meta:page-count="6" meta:paragraph-count="353" meta:word-count="786" meta:character-count="5072" meta:non-whitespace-character-count="46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