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2011 108577 rbsl verordening op de fractieondersteuning 2012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8577-rbsl-verordening-op-de-fractieondersteuning-201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2011 108573 rbsl organisatieverordening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8573-rbsl-organisatieverordening-201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 108571 rbsl reglement van orde gemeenteraad Albrandswaard en andere werkzaamheden van de raad 2012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8571-rbsl-reglement-van-orde-gemeenteraad-Albrandswaard-en-andere-werkzaamheden-van-de-raad-201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2011 108560 rbsl verordening op de ambtelijke bijstand 2012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849,48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8560-rbsl-verordening-op-de-ambtelijke-bijstand-20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2011 108530 rbsl Benoeming H. van Toornburg als burgerraadslid namens de fractie CDA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8530-rbsl-Benoeming-H-van-Toornburg-als-burgerraadslid-namens-de-fractie-CD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2011 108176 rbsl toelating tot gemeenteraad G. Schuitemaker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8176-rbsl-toelating-tot-gemeenteraad-G-Schuitemak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 107832 rbsl prioriteiten politie 2012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7832-rbsl-prioriteiten-politie-201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2011 107703 rbsl conceptschapsplan NRIJ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7703-rbsl-conceptschapsplan-NRIJ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2011 107681 rbsl kapvergunning waardevolle bomen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7681-rbsl-kapvergunning-waardevolle-bomen-gemeente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Opheffing geheimhouding verslagen begeleidingscommissie CAI, carrousel en raad aangaande verkoop CAI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3-januari/20:30/BESLOTEN-Geheimhouding-CAI/2012-109553-rbsl-Opheffing-geheimhouding-verslagen-begeleidingscommissie-CAI--carrousel-en-raad-aangaande-verkoop-CA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rbsl Decentralisaties Bestuursakkoord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3-januari/20:30/Decentralisaties-bestuursakkoord-2011-2015/2012-107301-rbsl-Decentralisaties-Bestuursakkoord-2011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c. rbsl Brief aan gemeenteraden Barendrecht en Ridderkerk over standpunt raad Albrandswaard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3-januari/20:30/Hamerstukken/2012-109831-rbsl-Brief-aan-gemeenteraden-Barendrecht-en-Ridderkerk-over-standpunt-raad-Albrandswaard-BAR-samenwerk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 Vaststelling functiegebouw griffie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3-januari/20:30/Hamerstukken/2012-109544-Vaststelling-functiegebouw-griff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 rbsl verzekeringenbeleid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3-januari/20:30/Hamerstukken/2012-98117-rbsl-Vaststellen-verzekering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Ingekomen stukken lijst 23 januari 2012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3-januari/20:30/Ingekomen-stukken-23.01..2012/2012-109555-rbsl-Ingekomen-stukken-lijst-23-januari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rbsl Indexeringsbrief gemeenschappelijke regelingen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3-januari/20:30/Hamerstukken/d-108762-rbsl-Indexeringsbrief-gemeenschappelijke-regelingen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Decentralisaties bestuursakkoord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9-januari/20:30/Decentralisatie-Bestuursakkoord-2011-2015-incl.-presentatie/107301-rbsl-Decentralisaties-bestuursakkoord-2011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rbsl Verzekeringenbeleid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9-januari/20:30/Notitie-Verzekeringenbeleid/98117-rbsl-Verzekeringen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rbsl Beleidsvisie Externe Veiligheid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2-december/20:30/Beleidsvisie-Externe-Veiligheid-incl.-20-minuten-presentatie/107400-rbsl-Beleidsvisie-Externe-Veiligheid-2012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rbsl Prioriteiten politie 2012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2-december/20:30/Prioriteiten-politie-2012/107832-rbsl-Prioriteiten-politie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rbsl Openbaarmaking schriftelijke verslagen besloten raadsvergaderingen inzake vakoop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2-december/20:30/BESLOTEN--Geheimhouding-CAI/107278-rbsl-Openbaarmaking-schriftelijke-verslagen-besloten-raadsvergaderingen-inzake-vakoop-CAI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rbsl Kapvergunning van waardevolle houtopstanden op gemeentelijk grondgebied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2-december/20:30/Kapvergunning-waardevolle-bomen-gemeente-Albrandswaard/107681-rbsl-Kapvergunning-van-waardevolle-houtopstanden-op-gemeentelijk-grondgebied-van-Albrandswaa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0" meta:character-count="2127" meta:non-whitespace-character-count="1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