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Plan van aanpak jeugd &amp;amp;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wijziging gemeenschappelijk regeling Openbare Gezondheidszorg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digitalisering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afstemmingsverordening WWB IOAW IOAZ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Nota verbonden partijen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Bibobbeleid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19e wijziging gemeenschappelijke regeling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96970 G Vaststellen Bibobbeleid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96863 G Kredietvotatie tbv uitwerking scenario Verkoop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96052 G Digitalisering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93924 G Vaststelling 19e wijziging Gemeenschappelijke regeling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92693 G Nota verbonden partijen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91841 G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90839 G Afstemmingsverordening WWB, IOAW en IOAZ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Kredietvotatie tbv uitwerking scenario Verkoop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Nota verbonden partijen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Vaststellen Bibobbeleid.pdf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Vaststelling 19e wijziging Gemeenschappelijke regeling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Digitalisering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1/7-februari/20:00/Debat-op-verzoek-van-de-VVD-fractie-over-plan-van-aanpak-Jeugd--Overlast/2011-90676-G-Plan-van-aanpak-jeugd--overlast.pdf" TargetMode="External" /><Relationship Id="rId26" Type="http://schemas.openxmlformats.org/officeDocument/2006/relationships/hyperlink" Target="https://raad.albrandswaard.nl/Vergaderingen/Gemeenteraad/2011/7-februari/20:00/Debat-op-verzoek-van-alle-fracties-over-verzelfstandiging-CAI/2011-94701-G-CAI-Albrandswaard.pdf" TargetMode="External" /><Relationship Id="rId27" Type="http://schemas.openxmlformats.org/officeDocument/2006/relationships/hyperlink" Target="https://raad.albrandswaard.nl/Vergaderingen/Carrousel/2011/17-januari/19:45/Toekomstvisie-Albrandswaard-2025/91841-rbsl-Toekomstvisie-Albrandswaard-2025.pdf" TargetMode="External" /><Relationship Id="rId28" Type="http://schemas.openxmlformats.org/officeDocument/2006/relationships/hyperlink" Target="https://raad.albrandswaard.nl/Vergaderingen/Carrousel/2011/14-februari/19:45/Wijziging-Gemeenschappelijke-Regeling-Openbare-Gezondheidszorg-Rotterdam-Rijnmond/93347-rbsl-wijziging-gemeenschappelijk-regeling-Openbare-Gezondheidszorg-Rotterdam-Rijnmond1.pdf" TargetMode="External" /><Relationship Id="rId29" Type="http://schemas.openxmlformats.org/officeDocument/2006/relationships/hyperlink" Target="https://raad.albrandswaard.nl/Vergaderingen/Carrousel/2011/21-maart/19:45/Digitalisering-Raad/Rbsl-digitalisering-gemeenteraad1.pdf" TargetMode="External" /><Relationship Id="rId30" Type="http://schemas.openxmlformats.org/officeDocument/2006/relationships/hyperlink" Target="https://raad.albrandswaard.nl/Vergaderingen/Carrousel/2011/21-maart/19:45/Afstemmingsverordening-WWB--IOAW--IOAZ/Rbsl-afstemmingsverordening-WWB-IOAW-IOAZ1.pdf" TargetMode="External" /><Relationship Id="rId37" Type="http://schemas.openxmlformats.org/officeDocument/2006/relationships/hyperlink" Target="https://raad.albrandswaard.nl/Vergaderingen/Carrousel/2011/28-maart/19:45/Nota-verbonden-partijen/92963-rbsl-Nota-verbonden-partijen-2011-20152.pdf" TargetMode="External" /><Relationship Id="rId38" Type="http://schemas.openxmlformats.org/officeDocument/2006/relationships/hyperlink" Target="https://raad.albrandswaard.nl/Vergaderingen/Carrousel/2011/28-maart/19:45/Bibob-beleid/94039-rbsl-Bibobbeleid1.pdf" TargetMode="External" /><Relationship Id="rId39" Type="http://schemas.openxmlformats.org/officeDocument/2006/relationships/hyperlink" Target="https://raad.albrandswaard.nl/Vergaderingen/Carrousel/2011/28-maart/19:45/Vaststelling-19e-wijziging-GR-DCMR/93924-rbsl-19e-wijziging-gemeenschappelijke-regeling-DCMR2.pdf" TargetMode="External" /><Relationship Id="rId40" Type="http://schemas.openxmlformats.org/officeDocument/2006/relationships/hyperlink" Target="https://raad.albrandswaard.nl/Documenten/Raadsbesluiten/2011-96970-G-Vaststellen-Bibobbeleid-1.pdf" TargetMode="External" /><Relationship Id="rId41" Type="http://schemas.openxmlformats.org/officeDocument/2006/relationships/hyperlink" Target="https://raad.albrandswaard.nl/Documenten/Raadsbesluiten/2011-96863-G-Kredietvotatie-tbv-uitwerking-scenario-Verkoop-CAI-Albrandswaard-1.pdf" TargetMode="External" /><Relationship Id="rId42" Type="http://schemas.openxmlformats.org/officeDocument/2006/relationships/hyperlink" Target="https://raad.albrandswaard.nl/Documenten/Raadsbesluiten/2011-96052-G-Digitalisering-gemeenteraad-1.pdf" TargetMode="External" /><Relationship Id="rId43" Type="http://schemas.openxmlformats.org/officeDocument/2006/relationships/hyperlink" Target="https://raad.albrandswaard.nl/Documenten/Raadsbesluiten/2011-93924-G-Vaststelling-19e-wijziging-Gemeenschappelijke-regeling-DCMR-1.pdf" TargetMode="External" /><Relationship Id="rId44" Type="http://schemas.openxmlformats.org/officeDocument/2006/relationships/hyperlink" Target="https://raad.albrandswaard.nl/Documenten/Raadsbesluiten/2011-92693-G-Nota-verbonden-partijen-2011-2015-1.pdf" TargetMode="External" /><Relationship Id="rId45" Type="http://schemas.openxmlformats.org/officeDocument/2006/relationships/hyperlink" Target="https://raad.albrandswaard.nl/Documenten/Raadsbesluiten/2011-91841-G-Toekomstvisie-Albrandswaard-2025-1.pdf" TargetMode="External" /><Relationship Id="rId46" Type="http://schemas.openxmlformats.org/officeDocument/2006/relationships/hyperlink" Target="https://raad.albrandswaard.nl/Documenten/Raadsbesluiten/2011-90839-G-Afstemmingsverordening-WWB-IOAW-en-IOAZ.pdf" TargetMode="External" /><Relationship Id="rId47" Type="http://schemas.openxmlformats.org/officeDocument/2006/relationships/hyperlink" Target="https://raad.albrandswaard.nl/Vergaderingen/Gemeenteraad/2011/11-april/20:00/Debat-op-verzoek-van-alle-fracties-over-Kredietvotatie-t.b.v..-uitwerking-scenario-Verkoop-CAI-Albrandswaard/2011-96863-G-Kredietvotatie-tbv-uitwerking-scenario-Verkoop-CAI-Albrandswaard.pdf" TargetMode="External" /><Relationship Id="rId48" Type="http://schemas.openxmlformats.org/officeDocument/2006/relationships/hyperlink" Target="https://raad.albrandswaard.nl/Vergaderingen/Gemeenteraad/2011/11-april/20:00/Debat-op-verzoek-van-alle-fracties-over-de-Nota-Verbonden-Partijen/2011-92693-G-Nota-verbonden-partijen-2011-2015.pdf" TargetMode="External" /><Relationship Id="rId55" Type="http://schemas.openxmlformats.org/officeDocument/2006/relationships/hyperlink" Target="https://raad.albrandswaard.nl/Vergaderingen/Gemeenteraad/2011/11-april/20:00/Debat-op-verzoek-van-alle-fracties-over-de-Toekomstvisie-Albrandswaard/2011-91841-G-Toekomstvisie-Albrandswaard-2025.pdf" TargetMode="External" /><Relationship Id="rId56" Type="http://schemas.openxmlformats.org/officeDocument/2006/relationships/hyperlink" Target="https://raad.albrandswaard.nl/Vergaderingen/Gemeenteraad/2011/11-april/20:00/Hamerstukken/2011-96970-G-Vaststellen-Bibobbeleid.pdf" TargetMode="External" /><Relationship Id="rId57" Type="http://schemas.openxmlformats.org/officeDocument/2006/relationships/hyperlink" Target="https://raad.albrandswaard.nl/Vergaderingen/Gemeenteraad/2011/11-april/20:00/Hamerstukken/2011-93924-G-Vaststelling-19e-wijziging-Gemeenschappelijke-regeling-DCMR.pdf" TargetMode="External" /><Relationship Id="rId58" Type="http://schemas.openxmlformats.org/officeDocument/2006/relationships/hyperlink" Target="https://raad.albrandswaard.nl/Vergaderingen/Gemeenteraad/2011/11-april/20:00/Hamerstukken/2011-96052-G-Digitalisering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