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D900000034B9875D6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in" draw:z-index="14">
                <draw:image xlink:href="Pictures/10000001000000D900000034B9875D6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Albrandswaard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29-11-2025 07:38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Raadsbesluiten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3">
                <draw:image xlink:href="Pictures/100000010000080000000800C9F7B2FE.png" xlink:type="simple" xlink:show="embed" xlink:actuate="onLoad" draw:mime-type="image/png"/>
              </draw:frame>
              6
            </text:p>
          </table:table-cell>
        </table:table-row>
        <table:table-row table:style-name="Table2.2">
          <table:table-cell table:style-name="Table2.A1" office:value-type="string">
            <text:p text:style-name="P8">Periode: augustus 2012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118976 concept rbsl benoeming 2e plaatsvervangend voorzitter van de gemeenteraad van Albrandswaard.pdf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30-08-2012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5,55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Benoeming-2e-plaatsvervangend-voorzitter-gemeenteraad-Albrandswaard/118976-rbsl-benoeming-2e-plaatsvervangend-voorzitter-van-de-gemeenteraad-van-Albrandswaard1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112999_rbsl_verzoek_tot_uitbreiding_van_RTV_dienstenaanbod_in_Albrandswaard[1].pdf
              <text:span text:style-name="T2"/>
            </text:p>
            <text:p text:style-name="P3"/>
          </table:table-cell>
          <table:table-cell table:style-name="Table3.A2" office:value-type="string">
            <text:p text:style-name="P4">30-08-2012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raad.albrandswaard.nl/Vergaderingen/Gemeenteraad/2012/10-september/20:30/Wijziging-zenderpakket-CAI---onder-voorbehoud-van-levering-van-stukken/112999-rbsl-verzoek-tot-uitbreiding-van-RTV-dienstenaanbod-in-Albrandswaard12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rbsl Milieubeleidsplan 2012 2017 en Milieuprogramma 2012 2013
              <text:span text:style-name="T2"/>
            </text:p>
            <text:p text:style-name="P3"/>
          </table:table-cell>
          <table:table-cell table:style-name="Table3.A2" office:value-type="string">
            <text:p text:style-name="P4">16-08-2012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9,95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8-augustus/20:00/Milieubeleidsplan-2013-en-beleidsnotitie-duurzaamheid/118380-rbsl-Milieubeleidsplan-2012-2017-en-Milieuprogramma-2012-2013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rbsl nieuwbouwplan tankstation Kleidijk Rhoon
              <text:span text:style-name="T2"/>
            </text:p>
            <text:p text:style-name="P3"/>
          </table:table-cell>
          <table:table-cell table:style-name="Table3.A2" office:value-type="string">
            <text:p text:style-name="P4">16-08-2012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9,79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8-augustus/20:00/Nieuwbouwplan-Tankstation-Kleidijk-Rhoon/113251-rbsl-nieuwbouwplan-tankstation-Kleidijk-Rhoo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rbsl verzoek tot uitbreiding van RTV dienstenaanbod in Albrandswaard
              <text:span text:style-name="T2"/>
            </text:p>
            <text:p text:style-name="P3"/>
          </table:table-cell>
          <table:table-cell table:style-name="Table3.A2" office:value-type="string">
            <text:p text:style-name="P4">16-08-2012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9,32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8-augustus/20:00/Wijziging-zenderpakket-CAI/112999-rbsl-verzoek-tot-uitbreiding-van-RTV-dienstenaanbod-in-Albrandswaard11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rbsl 1e wijziging programmabegroting VRR 2012
              <text:span text:style-name="T2"/>
            </text:p>
            <text:p text:style-name="P3"/>
          </table:table-cell>
          <table:table-cell table:style-name="Table3.A2" office:value-type="string">
            <text:p text:style-name="P4">16-08-2012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10,11 KB</text:p>
          </table:table-cell>
          <table:table-cell table:style-name="Table3.A2" office:value-type="string">
            <text:p text:style-name="P22">
              <text:a xlink:type="simple" xlink:href="https://raad.albrandswaard.nl/Vergaderingen/Carrousel/2012/28-augustus/20:00/Reactie-begrotingswijziging-VRR-2012/118329-rbsl-1e-wijziging-programmabegroting-VRR-2012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5" meta:object-count="0" meta:page-count="1" meta:paragraph-count="47" meta:word-count="95" meta:character-count="699" meta:non-whitespace-character-count="650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3207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852185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852185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