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8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juni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130228 rbsl Voorjaarsnota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888,01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8-juli/18:00/Voorjaarsnota-2014/130228-rbsl-Voorjaarsnota-2014-Albrandswaard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130133 rbsl Jaarrekening 2012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571,44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8-juli/18:00/Jaarstukken-2012/130133-rbsl-Jaarrekening-2012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 127391 rbsl Meerjaren Perspectief Ontwikkelingsprojecten (MPO) 2013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8-juli/18:00/Hamerstukken/127391-rbsl-Meerjaren-Perspectief-Ontwikkelingsprojecten-MPO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 128448 rbsl 1e Tussenrapportage 2013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523,23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8-juli/18:00/Hamerstukken/128448-rbsl-1e-Tussenrapportage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131315 rbsl Ingekomen stukkenlijst 8 juli 2013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455,16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8-juli/18:00/Ingekomen-stukken-raad/131315-rbsl-Ingekomen-stukkenlijst-8-juli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129480 rbsl Uitgangspuntennotitie Jeugdzorg BAR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Uitgangspunten-notitie-Jeugdzorg/129480-rbsl-Uitgangspuntennotitie-Jeugdzorg-B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129919 rbsl SWOT analyse herontwikkeling Greveling versus burgerinitiatief OnsRhoon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Stedenbouwkundige-en-financiele-kaders-Louwerensplein-continueren-marktinitiatief-Greveling-of-opstarten-marktinitiatief-Greveling-Bouman-BURGERINITIATIEF/129919-rbsl-SWOT-analyse-herontwikkeling-Greveling-versus-burgerinitiatief-OnsRho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130394 rbsl Begroting 2014 SVHW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Begroting-2014-SVHW/130394-rbsl-Begroting-2014-SVH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c. 128682 rbsl marktinitiatief Achterdijk hoek Jaagweg.pdf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Marktinitiatieven/c-128682-rbsl-marktinitiatief-Achterdijk-hoek-Jaag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 128983 rbls marktinitiatief Waterstoftankstation Groene Kruisweg Rhoon.pdf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8,89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Marktinitiatieven/a-128983-rbls-marktinitiatief-Waterstoftankstation-Groene-Kruisweg-Rhoo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 123354 rbsl 
              <text:s/>
              Initiatief BUKO ontwikkeling Achterdijk-Groene Kruisweg.pdf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6,00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Marktinitiatieven/b-123354-rbsl-Initiatief-BUKO-ontwikkeling-Achterdijk-Groene-Kruis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125856 rbsl wetswijziging Aanscherping Handhaving en Sanctiebeleid Uitkering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Handhavingsbeleid-uitkeringen-2013-BAR/125856-rbsl-wetswijziging-Aanscherping-Handhaving-en-Sanctiebeleid-Uitker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128812 rbsl start administratieve onteigeningsprocedure watergang Portlandse baan te Rhoon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Start-adminstratieve-onteigingsprocedure-watergang-Portlandse-baan-te-Rhoon/128812-rbsl-start-administratieve-onteigeningsprocedure-watergang-Portlandse-baan-te-Rho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130228 rbsl voorjaarsnota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4-juni/20:00/Bespreken-van-de-Voorjaarsnota-2014/130228-rbsl-voorjaarsnota-2014-Albrandswaa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129983 Begroting 2014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983-Begroting-2014-Natuur-en-recreatieschap-IJsselmon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129806 rbsl Ingekomen stukkenlijst 10 juni 2013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827,36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806-rbsl-Ingekomen-stukkenlijst-10-juni-2013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129725 Initiatiefvoorstel EVA Beschikbaar stellen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725-Initiatiefvoorstel-EVA-Beschikbaar-stellen-starterslenin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129637 rbsl Regeling functioneringsgesprekken burgemeester en raad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637-rbsl-Regeling-functioneringsgesprekken-burgemeester-en-ra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128908 rbsl Begroting 2014 DCMR Milieudienst Rijnmond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908-rbsl-Begroting-2014-DCMR-Milieudienst-Rijnmo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128865 rbsl Binnenzwembad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611,85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865-rbsl-Binnenzwembad-Albrandswaa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128708 rbsl Jaarrekening 2012 en begroting 2014 OMMIJ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495,02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708-rbsl-Jaarrekening-2012-en-begroting-2014-OMMIJ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128646 rbsl Begroting 2014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646-rbsl-Begroting-2014-Veiligheidsregio-Rotterdam-Rijnmo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128505 rbsl Jaarverslag OGZRR 2012 en begroting 2014 GR GGD-RR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441,31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505-rbsl-Jaarverslag-OGZRR-2012-en-begroting-2014-GR-GGD-R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128321 rbsl Beslissing planschade Achterdijk 13a in Rhoon t.g.v. bestemmingsplannen Rhoonse Baan en Overhoeken III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560,98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321-rbsl-Beslissing-planschade-Achterdijk-13a-in-Rhoon-t-g-v-bestemmingsplannen-Rhoonse-Baan-en-Overhoeken-III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128271 rbsl Begroting 2014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271-rbsl-Begroting-2014-Koepelschap-Buitenstedelijk-Gro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128153 rbsl visie en uitgangspunten contourennota Jeugdzorg BAR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153-rbsl-visie-en-uitgangspunten-contourennota-Jeugdzorg-BAR-gemeent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128048 rbsl Scenariokeuze clustervorming sport- en ontspanningsaccommodaties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662,60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048-rbsl-Scenariokeuze-clustervorming-sport-en-ontspanningsaccommodaties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127175 rbsl Vergaande samenwerking voor het bibliotheekwerk met gemeente Barendrecht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7175-rbsl-Vergaande-samenwerking-voor-het-bibliotheekwerk-met-gemeente-Barendre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128592 rbsl Vaststellen bestemmingsplan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489,67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Vaststellen-bestemmingsplan-Poortugaal-Dorp/128592-rbsl-Vaststellen-bestemmingsplan-Poortugaa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129919 rbsl SWOT analyse voorstel college voor herontwikkeling Greveling versus burgerinitiatief OnsRhoon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628,05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Stedenbouwkundige-en-financiele-kaders-Louwerensplein-continueren-marktinitiatief-Greveling-of-opstarten-marktinitiatief-Greveling-Bouman-BURGERINITIATIEF/129919-rbsl-SWOT-analyse-voorstel-college-voor-herontwikkeling-Greveling-versus-burgerinitiatief-OnsRhoo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126153 rbsl visie en uitgangspunten Contourennota Jeugdzorg BAR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632,43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Contourennota-jeugdzorg-BAR-gemeenten/126153-rbsl-visie-en-uitgangspunten-Contourennota-Jeugdzorg-BAR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131139 rbsl winkeltijdenwet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433,02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Winkeltijdenwet/131139-rbsl-winkeltijdenwe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i. 131401 rbsl Bekrachtiging geheimhouding 3 bijlagen bij BBV 130078 de toekomstige organisatie van de inzameling van het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481,66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i-131401-rbsl-Bekrachtiging-geheimhouding-3-bijlagen-bij-BBV-130078-de-toekomstige-organisatie-van-de-inzameling-van-het-huishoudelijk-afva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h. 128798 rbsl begroting 2013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416,82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h-128798-rbsl-begroting-2013-Stichting-OPO-Albrandswaa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g. 129286 rbsl vaststellen beleid Bed and Breakfast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424,50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g-129286-rbsl-vaststellen-beleid-Bed-and-Breakfas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f. 128983 rbsl voorbereidingskrediet marktinitiatief waterstoftankstation aan de Groene Kruisweg in Rhoon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655,53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f-128983-rbsl-voorbereidingskrediet-marktinitiatief-waterstoftankstation-aan-de-Groene-Kruisweg-in-Rhoo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d. 128812 rbsl start adminisatratieve onteigeningsprocedure watergang Portlandse baan te Rhoon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949,65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d-128812-rbsl-start-adminisatratieve-onteigeningsprocedure-watergang-Portlandse-baan-te-Rhoo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c. 129480 rbsl uitgangspuntennotitie Jeugsdzorg BAR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c-129480-rbsl-uitgangspuntennotitie-Jeugsdzorg-BA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b. 128682 rbsl Marktinitiatief Achterdijk hoek Jaaginweg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b-128682-rbsl-Marktinitiatief-Achterdijk-hoek-Jaaginwe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a. 130394 rbsl begroting 2014 SVHW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455,91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a-130394-rbsl-begroting-2014-SVHW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131422 rbsl ingekomen stukken lijst 15 juli 2013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Ingekomen-stukken/131422-rbsl-ingekomen-stukken-lijst-15-juli-20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123354 rbsl 
              <text:s/>
              Initiatief BUKO ontwikkeling Achterdijk-Groene Kruisweg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Initiatief-BUKO-ontwikkeling-Achterdijk-Groene-Kruisweg/123354-rbsl--Initiatief-BUKO-ontwikkeling-Achterdijk-Groene-Kruiswe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98" meta:character-count="4128" meta:non-whitespace-character-count="37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