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98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mei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139607 rbsl APV-wijziging ten aanzien van alcoholgebruik (para)commerciële instellingen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26-05-2014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3,14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9607-rbsl-APV-wijziging-ten-aanzien-van-alcoholgebruik-para-commerciele-instell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139427 rbsl Verantwoording kosten van het integriteitsonderzoek BING
              <text:span text:style-name="T2"/>
            </text:p>
            <text:p text:style-name="P3"/>
          </table:table-cell>
          <table:table-cell table:style-name="Table3.A2" office:value-type="string">
            <text:p text:style-name="P4">26-05-2014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852,45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9427-rbsl-Verantwoording-kosten-van-het-integriteitsonderzoek-B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139407 rbsl Regeling bezwarencommissie personeelsaangelegenheden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26-05-2014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1.017,37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9407-rbsl-Regeling-bezwarencommissie-personeelsaangelegenheden-gemeente-Albrandswa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139277 rbsl concept treasurystatuut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26-05-2014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873,64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9277-rbsl-concept-treasurystatuut-BAR-organis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138547 rbsl Marktinitiatief ontwikkelingsovereenkomst Achterweg 11A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26-05-2014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896,23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138547-rbsl-Marktinitiatief-ontwikkelingsovereenkomst-Achterweg-11A-Poortug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131677 rbsl Marktinitiatief Ontwikkelovereenkomst Achterdijk nabij nr. 34
              <text:span text:style-name="T2"/>
            </text:p>
            <text:p text:style-name="P3"/>
          </table:table-cell>
          <table:table-cell table:style-name="Table3.A2" office:value-type="string">
            <text:p text:style-name="P4">26-05-2014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943,43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1677-rbsl-Marktinitiatief-Ontwikkelovereenkomst-Achterdijk-nabij-nr-3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44549 rbsl Zienswijze GR-BAR begroting 2015
              <text:span text:style-name="T2"/>
            </text:p>
            <text:p text:style-name="P3"/>
          </table:table-cell>
          <table:table-cell table:style-name="Table3.A2" office:value-type="string">
            <text:p text:style-name="P4">26-05-2014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590,51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4549-rbsl-Zienswijze-GR-BAR-begroting-2015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44521 rbsl Zienswijze begroting 2015 OMMIJ
              <text:span text:style-name="T2"/>
            </text:p>
            <text:p text:style-name="P3"/>
          </table:table-cell>
          <table:table-cell table:style-name="Table3.A2" office:value-type="string">
            <text:p text:style-name="P4">26-05-2014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526,07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4521-rbsl-Zienswijze-begroting-2015-OMMIJ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42826 rbsl Ingekomen stukkenlijst 26 mei 2014
              <text:span text:style-name="T2"/>
            </text:p>
            <text:p text:style-name="P3"/>
          </table:table-cell>
          <table:table-cell table:style-name="Table3.A2" office:value-type="string">
            <text:p text:style-name="P4">26-05-2014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2826-rbsl-Ingekomen-stukkenlijst-26-mei-2014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41590 rbsl Zienswijze begroting 2015 Stadsregio Rotterdam Rijnmond
              <text:span text:style-name="T2"/>
            </text:p>
            <text:p text:style-name="P3"/>
          </table:table-cell>
          <table:table-cell table:style-name="Table3.A2" office:value-type="string">
            <text:p text:style-name="P4">26-05-2014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505,54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1590-rbsl-Zienswijze-begroting-2015-Stadsregio-Rotterdam-Rijnmo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41434 rbsl Begroting 2015 en 1ste wijziging begroting 2014 Veiligheidsregio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26-05-2014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524,32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1434-rbsl-Begroting-2015-en-1ste-wijziging-begroting-2014-Veiligheidsregio-Rotterdam-Rijnmon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35016 rbsl Verklaring van geen bedenkingen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26-05-2014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505,59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5016-rbsl-Verklaring-van-geen-bedenkingen-Molendij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34688 rbsl Zienswijze concept begroting DCMR 2015
              <text:span text:style-name="T2"/>
            </text:p>
            <text:p text:style-name="P3"/>
          </table:table-cell>
          <table:table-cell table:style-name="Table3.A2" office:value-type="string">
            <text:p text:style-name="P4">26-05-2014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554,56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4688-rbsl-Zienswijze-concept-begroting-DCMR-20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62216 rbsl ingekomen stukken raad 14 juli 2014
              <text:span text:style-name="T2"/>
            </text:p>
            <text:p text:style-name="P3"/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697,06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4-juli/20:00/Ingekomen-stukken-raad/62216-rbsl-ingekomen-stukken-raad-14-juli-201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53912 rbsl koop-en ontwikkelovereenkomst S. Greveling
              <text:span text:style-name="T2"/>
            </text:p>
            <text:p text:style-name="P3"/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282,88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4-juli/20:00/Hamerstukken/53912-rbsl-koop-en-ontwikkelovereenkomst-S-Greve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61661 rbsl revitalisering centrum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4-juli/20:00/Revitalisering-Centrum-Poortugaal-Dorp-uitvoeringsplan/61661-rbsl-revitalisering-centrum-Poortugaa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54131 rbsl Deelname MRDH
              <text:span text:style-name="T2"/>
            </text:p>
            <text:p text:style-name="P3"/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238,83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4-juli/20:00/Deelname-Metropoolregio-Rotterdam-Den-Haag/54131-rbsl-Deelname-MRDH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27773 rbsl Vaststelling bestemmingsplan 'Rhoon Dorp'
              <text:span text:style-name="T2"/>
            </text:p>
            <text:p text:style-name="P3"/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488,69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4-juli/20:00/BESLOTEN-Bestemmingsplan-Rhoon-Dorp/27773-rbsl-Vaststelling-bestemmingsplan-Rhoon-Dor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e. 61403 rbsl Aanpassing Reglement van Orde voor de vergaderingen en andere werkzaamheden van de raad van Albrandswaard 2014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622,65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4-juli/20:00/Hamerstukken/e-61403-rbsl-Aanpassing-Reglement-van-Orde-voor-de-vergaderingen-en-andere-werkzaamheden-van-de-raad-van-Albrandswaard-201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d. 61150 rbsl Bekrachtiging geheimhouding meerdere stukken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492,61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4-juli/20:00/Hamerstukken/d-61150-rbsl-Bekrachtiging-geheimhouding-meerdere-stuk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b. 50076 rbsl Grondexploitatie Hart van Ghijseland
              <text:span text:style-name="T2"/>
            </text:p>
            <text:p text:style-name="P3"/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306,30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4-juli/20:00/Hamerstukken/b-50076-rbsl-Grondexploitatie-Hart-van-Ghijse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a. 50063 rbsl Startovereenkomst Slotvalkensteinsedijk 40
              <text:span text:style-name="T2"/>
            </text:p>
            <text:p text:style-name="P3"/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280,03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4-juli/20:00/Hamerstukken/a-50063-rbsl-Startovereenkomst-Slotvalkensteinsedijk-4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27776 rbsl 
              <text:s/>
              Rijsdijk Achterdijk
              <text:span text:style-name="T2"/>
            </text:p>
            <text:p text:style-name="P3"/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590,22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4-juli/20:00/BESLOTEN-Bestemmingsplan-Rhoon-Dorp/27776-rbsl--Rijsdijk-Achterdijk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40363 rbsl voorjaarsnota 2015
              <text:span text:style-name="T2"/>
            </text:p>
            <text:p text:style-name="P3"/>
          </table:table-cell>
          <table:table-cell table:style-name="Table3.A2" office:value-type="string">
            <text:p text:style-name="P4">23-05-2014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3-juni/20:00/Bespreken-van-de-Voorjaarsnota-2015/40363-rbsl-voorjaarsnota-20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34768 rbsl MPO 2014
              <text:span text:style-name="T2"/>
            </text:p>
            <text:p text:style-name="P3"/>
          </table:table-cell>
          <table:table-cell table:style-name="Table3.A2" office:value-type="string">
            <text:p text:style-name="P4">14-05-2014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28,71 KB</text:p>
          </table:table-cell>
          <table:table-cell table:style-name="Table3.A2" office:value-type="string">
            <text:p text:style-name="P22">
              <text:a xlink:type="simple" xlink:href="https://raad.albrandswaard.nl/Vergaderingen/Auditcommissie/2014/19-mei/20:00/Meerjaren-Perspectief-Ontwikkelingprojecten-MPO-2014-BESLOTEN/34768-rbsl-MPO-201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139277 rbsl Treasurystatuut BAR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14-05-2014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20-mei/20:00/Treasurystatuut-BAR/139277-rbsl-Treasurystatuur-BAR-organisat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39035 rbsl begroting 2015 en 1ste wijziging begroting 2014 veiligheidsregio Rotterdam Rijnmond
              <text:span text:style-name="T2"/>
            </text:p>
            <text:p text:style-name="P3"/>
          </table:table-cell>
          <table:table-cell table:style-name="Table3.A2" office:value-type="string">
            <text:p text:style-name="P4">14-05-2014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20-mei/20:00/1e-Begrotingswijziging-2014-Veiligheidsregio-Rotterdam-Rijnmond-VRR/39035-rbsl-begroting-2015-en-1ste-wijziging-begroting-2014-veiligheidsregio-Rotterdam-Rijnmo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37617 rbsl 1e tussenrapportage 2014
              <text:span text:style-name="T2"/>
            </text:p>
            <text:p text:style-name="P3"/>
          </table:table-cell>
          <table:table-cell table:style-name="Table3.A2" office:value-type="string">
            <text:p text:style-name="P4">14-05-2014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27,21 KB</text:p>
          </table:table-cell>
          <table:table-cell table:style-name="Table3.A2" office:value-type="string">
            <text:p text:style-name="P22">
              <text:a xlink:type="simple" xlink:href="https://raad.albrandswaard.nl/Vergaderingen/Auditcommissie/2014/19-mei/20:00/Eerste-tussenrapportage-2014/37617-rbsl-1e-tussenrapportage-20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42034 rbsl benoemen leden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12-05-2014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700,82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2034-rbsl-benoemen-leden-agendacommissie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42023 rbsl benoemen plaatsvervangend voorzitters gemeenteraad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12-05-2014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705,53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2023-rbsl-benoemen-plaatsvervangend-voorzitters-gemeenteraa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35400 rbsl Ingekomen stukkenlijst 12 mei 2014
              <text:span text:style-name="T2"/>
            </text:p>
            <text:p text:style-name="P3"/>
          </table:table-cell>
          <table:table-cell table:style-name="Table3.A2" office:value-type="string">
            <text:p text:style-name="P4">12-05-2014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756,70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5400-rbsl-Ingekomen-stukkenlijst-12-mei-2014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34343 rbsl Opvolging raadsleden in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12-05-2014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4343-rbsl-Opvolging-raadsleden-in-verbonden-partij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40332 rbsl toelating lid gemeenteraad F.P. van Zaalen
              <text:span text:style-name="T2"/>
            </text:p>
            <text:p text:style-name="P3"/>
          </table:table-cell>
          <table:table-cell table:style-name="Table3.A2" office:value-type="string">
            <text:p text:style-name="P4">12-05-2014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588,96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0332-rbsl-toelating-lid-gemeenteraad-F-P-van-Zaal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40304 rbsl toelating lid gemeenteraad W. Verduijn
              <text:span text:style-name="T2"/>
            </text:p>
            <text:p text:style-name="P3"/>
          </table:table-cell>
          <table:table-cell table:style-name="Table3.A2" office:value-type="string">
            <text:p text:style-name="P4">12-05-2014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550,29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0304-rbsl-toelating-lid-gemeenteraad-W-Verduij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40298 rbsl toelating lid gemeenteraad C.J. van Toornburg
              <text:span text:style-name="T2"/>
            </text:p>
            <text:p text:style-name="P3"/>
          </table:table-cell>
          <table:table-cell table:style-name="Table3.A2" office:value-type="string">
            <text:p text:style-name="P4">12-05-2014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556,65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0298-rbsl-toelating-lid-gemeenteraad-C-J-van-Toornburg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40289 rbsl toelating lid gemeenteraad J.G. Ram-van Mourik
              <text:span text:style-name="T2"/>
            </text:p>
            <text:p text:style-name="P3"/>
          </table:table-cell>
          <table:table-cell table:style-name="Table3.A2" office:value-type="string">
            <text:p text:style-name="P4">12-05-2014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490,70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0289-rbsl-toelating-lid-gemeenteraad-J-G-Ram-van-Mourik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40280 rbsl toelating lid gemeenteraad L.H. Goudriaan
              <text:span text:style-name="T2"/>
            </text:p>
            <text:p text:style-name="P3"/>
          </table:table-cell>
          <table:table-cell table:style-name="Table3.A2" office:value-type="string">
            <text:p text:style-name="P4">12-05-2014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420,49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40280-rbsl-toelating-lid-gemeenteraad-L-H-Goudriaa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34859 rbsl benoeming wethouder Van Wolfswinkel
              <text:span text:style-name="T2"/>
            </text:p>
            <text:p text:style-name="P3"/>
          </table:table-cell>
          <table:table-cell table:style-name="Table3.A2" office:value-type="string">
            <text:p text:style-name="P4">12-05-2014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778,62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4859-rbsl-benoeming-wethouder-Van-Wolfswinkel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34851 rbsl benoeming wethouder Van Ginkel
              <text:span text:style-name="T2"/>
            </text:p>
            <text:p text:style-name="P3"/>
          </table:table-cell>
          <table:table-cell table:style-name="Table3.A2" office:value-type="string">
            <text:p text:style-name="P4">08-05-2014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770,39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4851-rbsl-benoeming-wethouder-Van-Ginkel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34841 rbsl Benoeming wethouder Backbier
              <text:span text:style-name="T2"/>
            </text:p>
            <text:p text:style-name="P3"/>
          </table:table-cell>
          <table:table-cell table:style-name="Table3.A2" office:value-type="string">
            <text:p text:style-name="P4">08-05-2014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859,21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4841-rbsl-Benoeming-wethouder-Backbier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34836 rbsl Benoeming wethouder Goedknegt
              <text:span text:style-name="T2"/>
            </text:p>
            <text:p text:style-name="P3"/>
          </table:table-cell>
          <table:table-cell table:style-name="Table3.A2" office:value-type="string">
            <text:p text:style-name="P4">08-05-2014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799,65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4836-rbsl-Benoeming-wethouder-Goedknegt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34684 rbsl benoeming leden Auditcommissie en plv leden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776,41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4684-rbsl-benoeming-leden-Auditcommissie-en-plv-leden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34356 rbsl benoeming burgerraadsleden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719,06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4356-rbsl-benoeming-burgerraadsled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138547 rbsl voorbereidingskrediet marktinitiatief ontwikkelingsovereenkomst locatie 
              <text:s/>
              Achterweg 11a Poortugaal woningbouw in kantoor voormalige onderwijs begeleidingsdienst
              <text:span text:style-name="T2"/>
            </text:p>
            <text:p text:style-name="P3"/>
          </table:table-cell>
          <table:table-cell table:style-name="Table3.A2" office:value-type="string">
            <text:p text:style-name="P4">01-05-2014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10,37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4/13-mei/20:00/Marktinitiatieven/138547-rbsl-voorbereidingskrediet-marktinintiatief-ontwikkelingsovereenkomst-locatie--Achterweg-11a-Poortugaal-woningbouw-in-kantoor-voormalige-onderwijs-begeleidingsdiens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131677 rbsl voorbereidingskrediet marktinitiatief ontwikkelingsovereenkomst locatie achterdijk hoek Jaaginweg nabij nummer 34
              <text:span text:style-name="T2"/>
            </text:p>
            <text:p text:style-name="P3"/>
          </table:table-cell>
          <table:table-cell table:style-name="Table3.A2" office:value-type="string">
            <text:p text:style-name="P4">01-05-2014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4/13-mei/20:00/Marktinitiatieven/131677-rbsl-voorbereidingskrediet-marktinintiatief-ontwikkelingsovereenkomst-locatie-achterdijk-hoek-Jaaginweg-nabij-nummer-3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28333 rbsl Vaststellen bestemmingsplan Rhoon Dorp
              <text:span text:style-name="T2"/>
            </text:p>
            <text:p text:style-name="P3"/>
          </table:table-cell>
          <table:table-cell table:style-name="Table3.A2" office:value-type="string">
            <text:p text:style-name="P4">01-05-2014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4/13-mei/20:00/Vaststellen-bestemmingsplan-Rhoon-Dorp/28333-rbsl-Vaststellen-bestemmingsplan-Rhoon-Dorp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33281 rbsl zienswijze begroting 2015 Stadsregio Rotterdam Rijnmond
              <text:span text:style-name="T2"/>
            </text:p>
            <text:p text:style-name="P3"/>
          </table:table-cell>
          <table:table-cell table:style-name="Table3.A2" office:value-type="string">
            <text:p text:style-name="P4">01-05-2014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4/13-mei/20:00/Zienswijze-begroting-Stadsregio/33281-rbsl-zienswijze-begroting-2015-Stadsregio-Rotterdam-Rijnmo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30869 rbsl verklaring van geen bedenkingen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01-05-2014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4/13-mei/20:00/Veklaring-van-geen-bezwaar-Molendijk-32/30869-rbsl-verklaring-van-geen-bedenkingen-Molendij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5" meta:paragraph-count="299" meta:word-count="649" meta:character-count="4409" meta:non-whitespace-character-count="40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