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1037322 rbsl 2e begrotingswijziging 2015 Koepelschap voor het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7322-rbsl-2e-begrotingswijziging-2015-Koepelschap-voor-het-Buitenstedelijk-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1007731 rbsl Gemeenschappelijke regeling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7731-rbsl-Gemeenschappelijke-regeling-SVHW-2015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1021158 rbsl Kaders minimabeleid en schuldhulpverlening Albrandswaard 2016 - 2020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21158-rbsl-Kaders-minimabeleid-en-schuldhulpverlening-Albrandswaard-2016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1041806 rbsl Benoeming lid en plv. lid auditcommissie G.A.D. Brussaard en A.A. Kweekel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l-1041806-rbsl-Benoeming-lid-en-plv-lid-auditcommissie-G-A-D-Brussaard-en-A-A-Kweek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1042799 rbsl Beëindiging benoeming burgerraadslidmaatschap R. Moret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k-1042799-rbsl-Beeindiging-benoeming-burgerraadslidmaatschap-R-Mor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1041802 rbsl Beëindiging burgerraadslidmaatschap U. Sarikaya en benoeming G.A.D. Brussaard als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j-1041802-rbsl-Beeindiging-burgerraadslidmaatschap-U-Sarikaya-en-benoeming-G-A-D-Brussaard-als-burgerraadsl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1043125 rbsl Opvolging raads- en collegeleden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i-1043125-rbsl-Opvolging-raads-en-collegeleden-in-verbonden-part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1034118 rbsl 1e begrotingswijziging 2015 en 2016 Natuur- en recreatieschap IJsselmonde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h-1034118-rbsl-1e-begrotingswijziging-2015-en-2016-Natuur-en-recreatieschap-IJsselmon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1014957 rbsl Wijziging gemeenschappelijke regeling tot instandhouding en beheer DCMR Milieudienst Rijnmond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g-1014957-rbsl-Wijziging-gemeenschappelijke-regeling-tot-instandhouding-en-beheer-DCMR-Milieudienst-Rijnmond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1021827 rbsl Voorbereidingskrediet marktinitiatief herontwikkeling Rabobankstrip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1021827-rbsl-Voorbereidingskrediet-marktinitiatief-herontwikkeling-Rabobankstri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90025-rbsl-1e-wijziging-gemeenschappelijke-regeling-BAR-organisa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988205 Verordening Maatschappelijke Adviesraad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988205-Verordening-Maatschappelijke-Adviesraad-Albrandswaard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1040682 rbsl Beëindiging burgerraadslidmaatschap O. vd Burg en benoeming J.L.M.J. BAckbier als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040682-rbsl-Beeindiging-burgerraadslidmaatschap-O-vd-Burg-en-benoeming-J-L-M-J-BAckbier-als-burgerraadsl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1021003 Legesverordening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21003-Legesverordening-2016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1016351 Verordening Onroerende zaakbelastingen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51-Verordening-Onroerende-zaakbelastingen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1016350 Verordening Hondenbelasting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50-Verordening-Hondenbelasting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1016349 Verordening Afvalstoffenheffing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49-Verordening-Afvalstoffenheffing-2016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1016348 Verordening Lijkbezorgingsrechten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48-Verordening-Lijkbezorgingsrech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1016347 Verordening Rioolheffing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47-Verordening-Rioolheffing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1030153 rbsl benoeming accountant, vaststellen controleprotocol jaarrekeningcontrole 2016 tot en met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030153-rbsl-benoeming-accountant-vaststellen-controleprotocol-jaarrekeningcontrole-2016-tot-en-met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1039336 rbsl Toezeggingenlijst 14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9336-rbsl-Toezeggingenlijst-14-december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1039337 rbsl Ingekomen stukkenlijst 14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9337-rbsl-Ingekomen-stukkenlijst-14-december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2" meta:character-count="2309" meta:non-whitespace-character-count="2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