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995957 rbsl onderzoek locatieafweging korfbalvereniging RWA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19:30/Korfbalvelden-RWA/995957-rbsl-onderzoek-locatieafweging-korfbalvereniging-RW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Zonnepanelen/592913-rbsl-Plaatsen-zonnepanelen-op-gemeentelijke-pan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996524 rbsl Voorbereidingskrediet startoverenkomst marktinitiatief locatie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Marktinitiatief-startovereenkomst-locatie-Palsgraaf/996524-rbsl-Voorbereidingskrediet-startoverenkomst-marktinitiatief-locatie-Palsgra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995899 rbsl 
              <text:s/>
              sport- en ontspanningsaccommodaties voortzetten gebruik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Sport-en-Ontspanningsaccommodaties/995899-rbsl-sport-en-ontspanningsaccommodaties-voortzetten-gebruik-binnensportaccommod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1000549 rbsl 
              <text:s/>
              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7-september/21:30/Oplaadpalen-elektrische-auto-s/1000549-rbsl-infrastructuur-elektrische-voertui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982555 Voorbereidingskrediet marktinitiatief Lage 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7-september/21:30/Marktinitiatief-voorbereidingskrediet-Lageweg-Bakkersdijk/rbsl-982555-Voorbereidingskrediet-marktinitiatief-Lage-weg-Bakkersdijk-bouw-vijf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597273 rbsl 
              <text:s/>
              Voorbereidingskrediet ontwikkelingsovereenkomst Kruisdijk 10 uitbreiden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7-september/21:30/Marktinitiatief-voorbereidingskrediet-ontwikkelingsovereenkomst-Kruisdijk-10/597273-rbsl-Voorbereidingskrediet-ontwikkelingsovereenkomst-Kruisdijk-10-uitbreiden-bedrijfsbebouwing-binnen-bestaande-bedrijfsbestem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985837 rbsl oprichten NV BAR-Afvalbeheer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Gezamelijk-overheidsbedrijf-afvalbeheer-voor-de-BAR-gemeenten-oprichting-van-de-NC-BAR-afvalbeheer/985837-rbsl-oprichten-NV-BAR-Afval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Nota-van-uitgangspunten-en-start-bestemmingsplan-Deelgebied-Emmastraat/597004-rbsl-Nota-van-uitgangspunten-en-start-bestemmingsplan-Deelgebied-Emmastraat-Poortug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994341 rbsl vaststellen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Ontwerpbestemmingsplan-Polder-Albrandswaard/994341-rbsl-vaststellen-bestemmingsplan-Polder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Plaatsen-zonnepanelen-op-gemeentelijke-panden/592913-rbsl-Plaatsen-zonnepanelen-op-gemeentelijke-pa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1e-wijziging-Gemeenschappelijke-Regeling-BAR-in-verband-met-zienswijzen-op-begrotingswijzigingen/190025-rbsl-1e-wijziging-gemeenschappelijke-regeling-BAR-organ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184289 rbsl economische activiteiten in het algemeen belang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Economische-activiteiten-in-het-algemeen-belang/184289-rbsl-economische-activiteiten-in-het-algemeen-belang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Zienswijze-conceptbegroting-2016-GR-Jeugdhulp/991060-rbsl-begroting-GR-Jeugdhulp-Rijnmond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574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