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995957 rbsl onderzoek locatieafweging korfbalvereniging RWA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september/19:30/Korfbalvelden-RWA/995957-rbsl-onderzoek-locatieafweging-korfbalvereniging-RW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592913 rbsl Plaatsen zonnepanelen op gemeentelijke panden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september/20:00/Zonnepanelen/592913-rbsl-Plaatsen-zonnepanelen-op-gemeentelijke-pand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996524 rbsl Voorbereidingskrediet startoverenkomst marktinitiatief locatie Palsgraaf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september/20:00/Marktinitiatief-startovereenkomst-locatie-Palsgraaf/996524-rbsl-Voorbereidingskrediet-startoverenkomst-marktinitiatief-locatie-Palsgraa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995899 rbsl 
              <text:s/>
              sport- en ontspanningsaccommodaties voortzetten gebruik binnensportaccommodaties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september/20:00/Sport-en-Ontspanningsaccommodaties/995899-rbsl-sport-en-ontspanningsaccommodaties-voortzetten-gebruik-binnensportaccommod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1000549 rbsl 
              <text:s/>
              infrastructuur elektrische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21-08-2015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07-september/21:30/Oplaadpalen-elektrische-auto-s/1000549-rbsl-infrastructuur-elektrische-voertui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rbsl 982555 Voorbereidingskrediet marktinitiatief Lage weg - Bakkersdijk bouw vijf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21-08-2015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7-september/21:30/Marktinitiatief-voorbereidingskrediet-Lageweg-Bakkersdijk/rbsl-982555-Voorbereidingskrediet-marktinitiatief-Lage-weg-Bakkersdijk-bouw-vijf-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597273 rbsl 
              <text:s/>
              Voorbereidingskrediet ontwikkelingsovereenkomst Kruisdijk 10 uitbreiden bedrijfsbebouwing binnen bestaande bedrijfsbestemming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21-08-2015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7-september/21:30/Marktinitiatief-voorbereidingskrediet-ontwikkelingsovereenkomst-Kruisdijk-10/597273-rbsl-Voorbereidingskrediet-ontwikkelingsovereenkomst-Kruisdijk-10-uitbreiden-bedrijfsbebouwing-binnen-bestaande-bedrijfsbestem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985837 rbsl oprichten NV BAR-Afvalbeheer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-september/19:30/Gezamelijk-overheidsbedrijf-afvalbeheer-voor-de-BAR-gemeenten-oprichting-van-de-NC-BAR-afvalbeheer/985837-rbsl-oprichten-NV-BAR-Afvalbeh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597004 rbsl Nota van uitgangspunten en start bestemmingsplan Deelgebied Emmastraat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-september/19:30/Nota-van-uitgangspunten-en-start-bestemmingsplan-Deelgebied-Emmastraat/597004-rbsl-Nota-van-uitgangspunten-en-start-bestemmingsplan-Deelgebied-Emmastraat-Poortug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994341 rbsl vaststellen bestemmingsplan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-september/19:30/Ontwerpbestemmingsplan-Polder-Albrandswaard/994341-rbsl-vaststellen-bestemmingsplan-Polder-Albrandswa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592913 rbsl Plaatsen zonnepanelen op gemeentelijke panden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1-september/19:30/Plaatsen-zonnepanelen-op-gemeentelijke-panden/592913-rbsl-Plaatsen-zonnepanelen-op-gemeentelijke-pan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190025 rbsl 1e wijziging gemeenschappelijke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31-augustus/19:30/1e-wijziging-Gemeenschappelijke-Regeling-BAR-in-verband-met-zienswijzen-op-begrotingswijzigingen/190025-rbsl-1e-wijziging-gemeenschappelijke-regeling-BAR-organis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184289 rbsl economische activiteiten in het algemeen belang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31-augustus/19:30/Economische-activiteiten-in-het-algemeen-belang/184289-rbsl-economische-activiteiten-in-het-algemeen-belang-gemeente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991060 rbsl begroting GR Jeugdhulp Rijnmond 2016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31-augustus/19:30/Zienswijze-conceptbegroting-2016-GR-Jeugdhulp/991060-rbsl-begroting-GR-Jeugdhulp-Rijnmond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0" meta:character-count="1574" meta:non-whitespace-character-count="1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