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70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07:50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9">
                <draw:image xlink:href="Pictures/100000010000080000000800C9F7B2FE.png" xlink:type="simple" xlink:show="embed" xlink:actuate="onLoad" draw:mime-type="image/png"/>
              </draw:frame>
              34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1266226 rbsl Lijst ingekomen stukken 25 september 2017
              <text:span text:style-name="T2"/>
            </text:p>
            <text:p text:style-name="P3"/>
          </table:table-cell>
          <table:table-cell table:style-name="Table3.A2" office:value-type="string">
            <text:p text:style-name="P4">26-09-2017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2,52 MB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7/25-september/20:00/1266226-rbsl-Lijst-ingekomen-stukken-25-september-201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i. 1265194 rbsl ontslagbesluit griffier R. van der Tempel
              <text:span text:style-name="T2"/>
            </text:p>
            <text:p text:style-name="P3"/>
          </table:table-cell>
          <table:table-cell table:style-name="Table3.A2" office:value-type="string">
            <text:p text:style-name="P4">26-09-2017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418,18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7/25-september/20:00/i-1265194-rbsl-ontslagbesluit-griffier-R-van-der-Tempel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h. 1248885 rbsl MRDH zienswijze bussenleningen
              <text:span text:style-name="T2"/>
            </text:p>
            <text:p text:style-name="P3"/>
          </table:table-cell>
          <table:table-cell table:style-name="Table3.A2" office:value-type="string">
            <text:p text:style-name="P4">26-09-2017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437,28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7/25-september/20:00/h-1248885-rbsl-MRDH-zienswijze-bussenlening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g. 1249687 rbsl Voorbereidingskrediet en startovereenkomst voor het marktinitiatief; ‘transformatie kantoorgebouw Stationsstraat 49-59 naar wonen
              <text:span text:style-name="T2"/>
            </text:p>
            <text:p text:style-name="P3"/>
          </table:table-cell>
          <table:table-cell table:style-name="Table3.A2" office:value-type="string">
            <text:p text:style-name="P4">26-09-2017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447,27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7/25-september/20:00/g-1249687-rbsl-Voorbereidingskrediet-en-startovereenkomst-voor-het-marktinitiatief-transformatie-kantoorgebouw-Stationsstraat-49-59-naar-won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f. 1245022 rbsl positiebepaling MRDH
              <text:span text:style-name="T2"/>
            </text:p>
            <text:p text:style-name="P3"/>
          </table:table-cell>
          <table:table-cell table:style-name="Table3.A2" office:value-type="string">
            <text:p text:style-name="P4">26-09-2017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428,00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7/25-september/20:00/f-1245022-rbsl-positiebepaling-MRDH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e. 1244925 rbsl Vaststelling aansturingsscenario DCMR Albrandswaard 2017
              <text:span text:style-name="T2"/>
            </text:p>
            <text:p text:style-name="P3"/>
          </table:table-cell>
          <table:table-cell table:style-name="Table3.A2" office:value-type="string">
            <text:p text:style-name="P4">26-09-2017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441,60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7/25-september/20:00/e-1244925-rbsl-Vaststelling-aansturingsscenario-DCMR-Albrandswaard-2017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d. 1256372 rbsl aansturingsscenario Stichting distripark eemhaven
              <text:span text:style-name="T2"/>
            </text:p>
            <text:p text:style-name="P3"/>
          </table:table-cell>
          <table:table-cell table:style-name="Table3.A2" office:value-type="string">
            <text:p text:style-name="P4">26-09-2017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402,07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7/25-september/20:00/d-1256372-rbsl-aansturingsscenario-Stichting-distripark-eemhav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c. 1240264 rbsl Aansturingsscenario Gemeenschappelijke regeling GGD-RR
              <text:span text:style-name="T2"/>
            </text:p>
            <text:p text:style-name="P3"/>
          </table:table-cell>
          <table:table-cell table:style-name="Table3.A2" office:value-type="string">
            <text:p text:style-name="P4">26-09-2017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499,92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7/25-september/20:00/c-1240264-rbsl-Aansturingsscenario-Gemeenschappelijke-regeling-GGD-RR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b. 1254467 rbsl Vaststelling aansturingsscenario GR Jeugdhulp Rijnmond
              <text:span text:style-name="T2"/>
            </text:p>
            <text:p text:style-name="P3"/>
          </table:table-cell>
          <table:table-cell table:style-name="Table3.A2" office:value-type="string">
            <text:p text:style-name="P4">26-09-2017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497,94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7/25-september/20:00/b-1254467-rbsl-Vaststelling-aansturingsscenario-GR-Jeugdhulp-Rijnmon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a. 1265255 rbsl bevestiging geheimhouding raadsinformatiebrief SEVP 1261324
              <text:span text:style-name="T2"/>
            </text:p>
            <text:p text:style-name="P3"/>
          </table:table-cell>
          <table:table-cell table:style-name="Table3.A2" office:value-type="string">
            <text:p text:style-name="P4">26-09-2017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412,18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7/25-september/20:00/a-1265255-rbsl-bevestiging-geheimhouding-raadsinformatiebrief-SEVP-1261324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1268728 rbsl benoeming griffier Peter-Paul Moors
              <text:span text:style-name="T2"/>
            </text:p>
            <text:p text:style-name="P3"/>
          </table:table-cell>
          <table:table-cell table:style-name="Table3.A2" office:value-type="string">
            <text:p text:style-name="P4">26-09-2017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514,18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7/25-september/20:00/1268728-rbsl-benoeming-griffier-Peter-Paul-Moors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1266226 rbsl Lijst ingekomen stukken 25 september 2017
              <text:span text:style-name="T2"/>
            </text:p>
            <text:p text:style-name="P3"/>
          </table:table-cell>
          <table:table-cell table:style-name="Table3.A2" office:value-type="string">
            <text:p text:style-name="P4">25-09-2017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2,52 MB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266226-rbsl-Lijst-ingekomen-stukken-25-september-2017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1265255 rbsl bevestiging geheimhouding raadsinformatiebrief SEVP 1261324
              <text:span text:style-name="T2"/>
            </text:p>
            <text:p text:style-name="P3"/>
          </table:table-cell>
          <table:table-cell table:style-name="Table3.A2" office:value-type="string">
            <text:p text:style-name="P4">25-09-2017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412,18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265255-rbsl-bevestiging-geheimhouding-raadsinformatiebrief-SEVP-126132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1265194 rbsl ontslagbesluit griffier R. van der Tempel
              <text:span text:style-name="T2"/>
            </text:p>
            <text:p text:style-name="P3"/>
          </table:table-cell>
          <table:table-cell table:style-name="Table3.A2" office:value-type="string">
            <text:p text:style-name="P4">25-09-2017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418,18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265194-rbsl-ontslagbesluit-griffier-R-van-der-Tempe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1256372 rbsl aansturingsscenario Stichting distripark eemhaven
              <text:span text:style-name="T2"/>
            </text:p>
            <text:p text:style-name="P3"/>
          </table:table-cell>
          <table:table-cell table:style-name="Table3.A2" office:value-type="string">
            <text:p text:style-name="P4">25-09-2017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402,07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256372-rbsl-aansturingsscenario-Stichting-distripark-eemhav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1254467 rbsl Vaststelling aansturingsscenario GR Jeugdhulp Rijnmond
              <text:span text:style-name="T2"/>
            </text:p>
            <text:p text:style-name="P3"/>
          </table:table-cell>
          <table:table-cell table:style-name="Table3.A2" office:value-type="string">
            <text:p text:style-name="P4">25-09-2017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497,94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254467-rbsl-Vaststelling-aansturingsscenario-GR-Jeugdhulp-Rijnmond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1249687 rbsl Voorbereidingskrediet en startovereenkomst voor het marktinitiatief; ‘transformatie kantoorgebouw Stationsstraat 49-59 naar wonen
              <text:span text:style-name="T2"/>
            </text:p>
            <text:p text:style-name="P3"/>
          </table:table-cell>
          <table:table-cell table:style-name="Table3.A2" office:value-type="string">
            <text:p text:style-name="P4">25-09-2017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447,27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249687-rbsl-Voorbereidingskrediet-en-startovereenkomst-voor-het-marktinitiatief-transformatie-kantoorgebouw-Stationsstraat-49-59-naar-wonen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1248885 rbsl MRDH zienswijze bussenleningen
              <text:span text:style-name="T2"/>
            </text:p>
            <text:p text:style-name="P3"/>
          </table:table-cell>
          <table:table-cell table:style-name="Table3.A2" office:value-type="string">
            <text:p text:style-name="P4">25-09-2017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437,28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248885-rbsl-MRDH-zienswijze-bussenlening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1248801 zienswijzebrief 
              <text:s/>
              MRDH zienswijze bussenleningen
              <text:span text:style-name="T2"/>
            </text:p>
            <text:p text:style-name="P3"/>
          </table:table-cell>
          <table:table-cell table:style-name="Table3.A2" office:value-type="string">
            <text:p text:style-name="P4">25-09-2017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423,53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248801-zienswijzebrief-MRDH-zienswijze-bussenlening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1245022 rbsl positiebepaling MRDH
              <text:span text:style-name="T2"/>
            </text:p>
            <text:p text:style-name="P3"/>
          </table:table-cell>
          <table:table-cell table:style-name="Table3.A2" office:value-type="string">
            <text:p text:style-name="P4">25-09-2017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428,00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245022-rbsl-positiebepaling-MRDH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1244925 rbsl Vaststelling aansturingsscenario DCMR Albrandswaard 2017
              <text:span text:style-name="T2"/>
            </text:p>
            <text:p text:style-name="P3"/>
          </table:table-cell>
          <table:table-cell table:style-name="Table3.A2" office:value-type="string">
            <text:p text:style-name="P4">25-09-2017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441,60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244925-rbsl-Vaststelling-aansturingsscenario-DCMR-Albrandswaard-2017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1240264 rbsl Aansturingsscenario Gemeenschappelijke regeling GGD-RR
              <text:span text:style-name="T2"/>
            </text:p>
            <text:p text:style-name="P3"/>
          </table:table-cell>
          <table:table-cell table:style-name="Table3.A2" office:value-type="string">
            <text:p text:style-name="P4">25-09-2017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499,92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240264-rbsl-Aansturingsscenario-Gemeenschappelijke-regeling-GGD-RR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1263639 rbsl Transitie 
              <text:s/>
              Natuur- en Recreatieschap IJsselmonde
              <text:span text:style-name="T2"/>
            </text:p>
            <text:p text:style-name="P3"/>
          </table:table-cell>
          <table:table-cell table:style-name="Table3.A2" office:value-type="string">
            <text:p text:style-name="P4">21-09-2017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31,65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Ruimte/2017/09-oktober/19:30/1263639-rbsl-Transitie-Natuur-en-Recreatieschap-IJsselmonde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1259272 rbsl Vaststelling aansturingsscenario N.V. BAR-afvalbeheer Albrandswaard 2017
              <text:span text:style-name="T2"/>
            </text:p>
            <text:p text:style-name="P3"/>
          </table:table-cell>
          <table:table-cell table:style-name="Table3.A2" office:value-type="string">
            <text:p text:style-name="P4">20-09-2017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36,36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Ruimte/2017/09-oktober/19:30/1259272-rbsl-Vaststelling-aansturingsscenario-N-V-BAR-afvalbeheer-Albrandswaard-2017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1257385 rbsl Vaststelling aansturingsscenario BNG Albrandswaard 2017
              <text:span text:style-name="T2"/>
            </text:p>
            <text:p text:style-name="P3"/>
          </table:table-cell>
          <table:table-cell table:style-name="Table3.A2" office:value-type="string">
            <text:p text:style-name="P4">20-09-2017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72,38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Welzijn/2017/02-oktober/19:30/1257385-rbsl-Vaststelling-aansturingsscenario-BNG-Albrandswaard-2017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1257362 rbsl Vaststelling aansturingsscenario Evides Albrandswaard 2017
              <text:span text:style-name="T2"/>
            </text:p>
            <text:p text:style-name="P3"/>
          </table:table-cell>
          <table:table-cell table:style-name="Table3.A2" office:value-type="string">
            <text:p text:style-name="P4">20-09-2017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72,42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Welzijn/2017/02-oktober/19:30/1257362-rbsl-Vaststelling-aansturingsscenario-Evides-Albrandswaard-2017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1259242 rbsl Vaststelling aansturingsscenario SVHW
              <text:span text:style-name="T2"/>
            </text:p>
            <text:p text:style-name="P3"/>
          </table:table-cell>
          <table:table-cell table:style-name="Table3.A2" office:value-type="string">
            <text:p text:style-name="P4">20-09-2017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31,28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Welzijn/2017/02-oktober/19:30/1259242-rbsl-Vaststelling-aansturingsscenario-SVHW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1257389 rbsl Vaststelling aansturingsscenario Eneco (Eneco Groep en Stedin Groep) Albrandswaard 2017
              <text:span text:style-name="T2"/>
            </text:p>
            <text:p text:style-name="P3"/>
          </table:table-cell>
          <table:table-cell table:style-name="Table3.A2" office:value-type="string">
            <text:p text:style-name="P4">20-09-2017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72,60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Welzijn/2017/02-oktober/19:30/1257389-rbsl-Vaststelling-aansturingsscenario-Eneco-Eneco-Groep-en-Stedin-Groep-Albrandswaard-2017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1265727 rbsl Principebesluit tot afbouwen aandeelhouderschap in Eneco Groep
              <text:span text:style-name="T2"/>
            </text:p>
            <text:p text:style-name="P3"/>
          </table:table-cell>
          <table:table-cell table:style-name="Table3.A2" office:value-type="string">
            <text:p text:style-name="P4">20-09-2017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30,80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Welzijn/2017/02-oktober/19:30/1265727-rbsl-Principebesluit-tot-afbouwen-aandeelhouderschap-in-Eneco-Groep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1241487 rbsl Investeringssubsidie voor uitbreiding paardrijbak Rhoonse Ruiters
              <text:span text:style-name="T2"/>
            </text:p>
            <text:p text:style-name="P3"/>
          </table:table-cell>
          <table:table-cell table:style-name="Table3.A2" office:value-type="string">
            <text:p text:style-name="P4">20-09-2017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51,82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Welzijn/2017/02-oktober/19:30/1241487-rbsl-Investeringssubsidie-voor-uitbreiding-paardrijbak-Rhoonse-Ruiters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1256117 rbsl Vaststelling aansturingsscenario Veiligheidsregio Rotterdam-Rijnmond Albrandswaard 2017
              <text:span text:style-name="T2"/>
            </text:p>
            <text:p text:style-name="P3"/>
          </table:table-cell>
          <table:table-cell table:style-name="Table3.A2" office:value-type="string">
            <text:p text:style-name="P4">20-09-2017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79,45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Welzijn/2017/02-oktober/19:30/1256117-rbsl-Vaststelling-aansturingsscenario-Veiligheidsregio-Rotterdam-Rijnmond-Albrandswaard-2017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1254193 rbsl Concept Beleidsplan 2018-2022 Veiligheidsregio Rotterdam-Rijnmond
              <text:span text:style-name="T2"/>
            </text:p>
            <text:p text:style-name="P3"/>
          </table:table-cell>
          <table:table-cell table:style-name="Table3.A2" office:value-type="string">
            <text:p text:style-name="P4">20-09-2017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30,71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Welzijn/2017/02-oktober/19:30/1254193-rbsl-Concept-Beleidsplan-2018-2022-Veiligheidsregio-Rotterdam-Rijnmon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1258490 rbsl Programmabegroting 2018
              <text:span text:style-name="T2"/>
            </text:p>
            <text:p text:style-name="P3"/>
          </table:table-cell>
          <table:table-cell table:style-name="Table3.A2" office:value-type="string">
            <text:p text:style-name="P4">06-09-2017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85,89 KB</text:p>
          </table:table-cell>
          <table:table-cell table:style-name="Table3.A2" office:value-type="string">
            <text:p text:style-name="P22">
              <text:a xlink:type="simple" xlink:href="https://raad.albrandswaard.nl/Vergaderingen/Commissie-Planning-Control/2017/24-oktober/19:30/1258490-rbsl-Programmabegroting-2018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1260537 rbsl 2e tussenrapportage 2017
              <text:span text:style-name="T2"/>
            </text:p>
            <text:p text:style-name="P3"/>
          </table:table-cell>
          <table:table-cell table:style-name="Table3.A2" office:value-type="string">
            <text:p text:style-name="P4">06-09-2017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92,81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260537-rbsl-2e-tussenrapportage-2017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1" meta:object-count="0" meta:page-count="4" meta:paragraph-count="215" meta:word-count="473" meta:character-count="3481" meta:non-whitespace-character-count="322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1628308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1628308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