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864297 Raadsbesluit Verordening Nadeelcompensatie Albrandswaard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888373 Raadsbesluit Vaststelling belastingverordeningen en -tarieven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763727 Raadsbesluit Locatie besluit dislocatie Don Boscoschool op het voormalige Veerhuys-terrein.pdf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763727 Raadsbesluit Integraal huisvestingsplan onderwijs en kinderopvang 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911944 Raadsbesluit Investeringskrediet sportpark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915890 Raadsbesluit Woningbouw 'Hof van Poortugaal'.pdf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91945 Raadsbesluit Grondexploitatie woningbouwlocatie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91945 Raadsbesluit Grondexploitatie woningbouwlocatie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804470 Raadsbesluit  Ruimtelijk marktinitiatief ‘Ambachtsstraat 9 te Poortugaal’.pdf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915889 Raadsbesluit Samenwerkingsovereenkomst Ridderkerk -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2023-030442 Raadsbesluit Rechtmatigheidsverantwoording 2024 Albrandswaard, vaststelling alle benodigde en verplichte documenten.pdf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920609 Raadsbesluit Wijzigingsbesluiten n.a.bv. nieuwe ambtelijke organisatie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897387 Raadsbesluit Zienswijze wijziging Gemeenschappelijke Regeling Veiligheidsregio Rotterdam- 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131890 Raadsbesluit Wijziging incorporatiebeding arbeidsovereenkomst griffier en op griffie werkzame ambtenaren per 1 januari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2023-046172 Besluit toelating de heer Van Wolfswinkel.pdf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864297-Raadsbesluit-Verordening-Nadeelcompensatie-Albrandswaard-2024.pdf" TargetMode="External" /><Relationship Id="rId26" Type="http://schemas.openxmlformats.org/officeDocument/2006/relationships/hyperlink" Target="https://raad.albrandswaard.nl/Documenten/888373-Raadsbesluit-Vaststelling-belastingverordeningen-en-tarieven-2024.pdf" TargetMode="External" /><Relationship Id="rId27" Type="http://schemas.openxmlformats.org/officeDocument/2006/relationships/hyperlink" Target="https://raad.albrandswaard.nl/Documenten/763727-Raadsbesluit-Locatie-besluit-dislocatie-Don-Boscoschool-op-het-voormalige-Veerhuys-terrein.pdf" TargetMode="External" /><Relationship Id="rId28" Type="http://schemas.openxmlformats.org/officeDocument/2006/relationships/hyperlink" Target="https://raad.albrandswaard.nl/Documenten/763727-Raadsbesluit-Integraal-huisvestingsplan-onderwijs-en-kinderopvang-2023-2027.pdf" TargetMode="External" /><Relationship Id="rId29" Type="http://schemas.openxmlformats.org/officeDocument/2006/relationships/hyperlink" Target="https://raad.albrandswaard.nl/Documenten/911944-Raadsbesluit-Investeringskrediet-sportpark-De-Omloop.pdf" TargetMode="External" /><Relationship Id="rId30" Type="http://schemas.openxmlformats.org/officeDocument/2006/relationships/hyperlink" Target="https://raad.albrandswaard.nl/Documenten/915890-Raadsbesluit-Woningbouw-Hof-van-Poortugaal.pdf" TargetMode="External" /><Relationship Id="rId37" Type="http://schemas.openxmlformats.org/officeDocument/2006/relationships/hyperlink" Target="https://raad.albrandswaard.nl/Documenten/91945-Raadsbesluit-Grondexploitatie-woningbouwlocatie-De-Omloop-1.pdf" TargetMode="External" /><Relationship Id="rId38" Type="http://schemas.openxmlformats.org/officeDocument/2006/relationships/hyperlink" Target="https://raad.albrandswaard.nl/Documenten/91945-Raadsbesluit-Grondexploitatie-woningbouwlocatie-De-Omloop.pdf" TargetMode="External" /><Relationship Id="rId39" Type="http://schemas.openxmlformats.org/officeDocument/2006/relationships/hyperlink" Target="https://raad.albrandswaard.nl/Documenten/804470-Raadsbesluit-Ruimtelijk-marktinitiatief-Ambachtsstraat-9-te-Poortugaal.pdf" TargetMode="External" /><Relationship Id="rId40" Type="http://schemas.openxmlformats.org/officeDocument/2006/relationships/hyperlink" Target="https://raad.albrandswaard.nl/Documenten/915889-Raadsbesluit-Samenwerkingsovereenkomst-Ridderkerk-Albrandswaard.pdf" TargetMode="External" /><Relationship Id="rId41" Type="http://schemas.openxmlformats.org/officeDocument/2006/relationships/hyperlink" Target="https://raad.albrandswaard.nl/Documenten/2023-030442-Raadsbesluit-Rechtmatigheidsverantwoording-2024-Albrandswaard-vaststelling-alle-benodigde-en-verplichte-documenten.pdf" TargetMode="External" /><Relationship Id="rId42" Type="http://schemas.openxmlformats.org/officeDocument/2006/relationships/hyperlink" Target="https://raad.albrandswaard.nl/Documenten/920609-Raadsbesluit-Wijzigingsbesluiten-n-a-bv-nieuwe-ambtelijke-organisatie-Albrandswaard.pdf" TargetMode="External" /><Relationship Id="rId43" Type="http://schemas.openxmlformats.org/officeDocument/2006/relationships/hyperlink" Target="https://raad.albrandswaard.nl/Documenten/897387-Raadsbesluit-Zienswijze-wijziging-Gemeenschappelijke-Regeling-Veiligheidsregio-Rotterdam-Rijnmond.pdf" TargetMode="External" /><Relationship Id="rId44" Type="http://schemas.openxmlformats.org/officeDocument/2006/relationships/hyperlink" Target="https://raad.albrandswaard.nl/Documenten/131890-Raadsbesluit-Wijziging-incorporatiebeding-arbeidsovereenkomst-griffier-en-op-griffie-werkzame-ambtenaren-per-1-januari-2024.pdf" TargetMode="External" /><Relationship Id="rId45" Type="http://schemas.openxmlformats.org/officeDocument/2006/relationships/hyperlink" Target="https://raad.albrandswaard.nl/Documenten/2023-046172-Besluit-toelating-de-heer-Van-Wolfswink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