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2024-081193 Raadsbesluit Programmabegroting 2025 - en meerjarenraming 2026 - 2028.pdf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2024-026249 Raadsbesluit 2e Tussenrapportage 2024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2024-096422-Benoeming-leden-en-adviseur-vertrouwenscommissie-benoeming-burgemeester-Albrandswaard-2024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2024-095074 Raadsbesluit vertrouwenscommissie her- en benoeming en klankbordgesprekken burgemeester Albrandswaard 2024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2024-033855 Raadsbesluit Stedenbouwkundig Voorlopig Ontwerp Schutskooiwijk, openen Grondexploitatie Schutskooiwijk.pdf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2024-071323 Raadsbesluit Definitieve gewijzigde tekst Gemeenschappelijke Regeling jeugdhulp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4-081193-Raadsbesluit-Programmabegroting-2025-en-meerjarenraming-2026-2028.pdf" TargetMode="External" /><Relationship Id="rId26" Type="http://schemas.openxmlformats.org/officeDocument/2006/relationships/hyperlink" Target="https://raad.albrandswaard.nl/Documenten/2024-026249-Raadsbesluit-2e-Tussenrapportage-2024-Albrandswaard.pdf" TargetMode="External" /><Relationship Id="rId27" Type="http://schemas.openxmlformats.org/officeDocument/2006/relationships/hyperlink" Target="https://raad.albrandswaard.nl/Documenten/2024-096422-Benoeming-leden-en-adviseur-vertrouwenscommissie-benoeming-burgemeester-Albrandswaard-2024.pdf" TargetMode="External" /><Relationship Id="rId28" Type="http://schemas.openxmlformats.org/officeDocument/2006/relationships/hyperlink" Target="https://raad.albrandswaard.nl/Documenten/2024-095074-Raadsbesluit-vertrouwenscommissie-her-en-benoeming-en-klankbordgesprekken-burgemeester-Albrandswaard-2024.pdf" TargetMode="External" /><Relationship Id="rId29" Type="http://schemas.openxmlformats.org/officeDocument/2006/relationships/hyperlink" Target="https://raad.albrandswaard.nl/Documenten/2024-033855-Raadsbesluit-Stedenbouwkundig-Voorlopig-Ontwerp-Schutskooiwijk-openen-Grondexploitatie-Schutskooiwijk.pdf" TargetMode="External" /><Relationship Id="rId30" Type="http://schemas.openxmlformats.org/officeDocument/2006/relationships/hyperlink" Target="https://raad.albrandswaard.nl/Documenten/2024-071323-Raadsbesluit-Definitieve-gewijzigde-tekst-Gemeenschappelijke-Regeling-jeugdhulp-Rijnm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